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EC0" w:rsidRDefault="00AD5EC0"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 w:rsidR="00AD5EC0" w:rsidRDefault="00AD5EC0">
      <w:pPr>
        <w:spacing w:line="360" w:lineRule="auto"/>
        <w:rPr>
          <w:rFonts w:hint="eastAsia"/>
        </w:rPr>
      </w:pPr>
    </w:p>
    <w:p w:rsidR="00AD5EC0" w:rsidRDefault="00AD5EC0">
      <w:pPr>
        <w:spacing w:line="360" w:lineRule="auto"/>
      </w:pPr>
    </w:p>
    <w:p w:rsidR="00AD5EC0" w:rsidRDefault="00AD5EC0">
      <w:pPr>
        <w:spacing w:line="360" w:lineRule="auto"/>
      </w:pPr>
    </w:p>
    <w:p w:rsidR="00AD5EC0" w:rsidRDefault="00827146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政府采购及网上交易软件</w:t>
      </w:r>
    </w:p>
    <w:p w:rsidR="00AD5EC0" w:rsidRDefault="00827146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政府采购代理操作手册</w:t>
      </w: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Default="00E95064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:rsidR="00E95064" w:rsidRPr="00E95064" w:rsidRDefault="00E95064">
      <w:pPr>
        <w:spacing w:line="360" w:lineRule="auto"/>
        <w:jc w:val="center"/>
        <w:rPr>
          <w:rFonts w:eastAsia="黑体" w:hint="eastAsia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2019</w:t>
      </w:r>
      <w:r>
        <w:rPr>
          <w:rFonts w:eastAsia="黑体"/>
          <w:b/>
          <w:sz w:val="32"/>
          <w:szCs w:val="32"/>
        </w:rPr>
        <w:t>年</w:t>
      </w:r>
      <w:r>
        <w:rPr>
          <w:rFonts w:eastAsia="黑体"/>
          <w:b/>
          <w:sz w:val="32"/>
          <w:szCs w:val="32"/>
        </w:rPr>
        <w:t>3</w:t>
      </w:r>
      <w:r>
        <w:rPr>
          <w:rFonts w:eastAsia="黑体"/>
          <w:b/>
          <w:sz w:val="32"/>
          <w:szCs w:val="32"/>
        </w:rPr>
        <w:t>月</w:t>
      </w:r>
      <w:r>
        <w:rPr>
          <w:rFonts w:eastAsia="黑体"/>
          <w:b/>
          <w:sz w:val="32"/>
          <w:szCs w:val="32"/>
        </w:rPr>
        <w:t>15</w:t>
      </w:r>
      <w:r>
        <w:rPr>
          <w:rFonts w:eastAsia="黑体"/>
          <w:b/>
          <w:sz w:val="32"/>
          <w:szCs w:val="32"/>
        </w:rPr>
        <w:t>日</w:t>
      </w:r>
    </w:p>
    <w:p w:rsidR="00AD5EC0" w:rsidRDefault="00827146"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 w:rsidR="00AD5EC0" w:rsidRDefault="00827146">
      <w:pPr>
        <w:pStyle w:val="10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lastRenderedPageBreak/>
        <w:t>目录</w:t>
      </w:r>
    </w:p>
    <w:p w:rsidR="00E95064" w:rsidRDefault="00827146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3555156" w:history="1">
        <w:r w:rsidR="00E95064" w:rsidRPr="0064155E">
          <w:rPr>
            <w:rStyle w:val="ab"/>
            <w:rFonts w:hint="eastAsia"/>
            <w:noProof/>
          </w:rPr>
          <w:t>一、</w:t>
        </w:r>
        <w:r w:rsidR="00E95064" w:rsidRPr="0064155E">
          <w:rPr>
            <w:rStyle w:val="ab"/>
            <w:rFonts w:hint="eastAsia"/>
            <w:noProof/>
          </w:rPr>
          <w:t xml:space="preserve"> </w:t>
        </w:r>
        <w:r w:rsidR="00E95064" w:rsidRPr="0064155E">
          <w:rPr>
            <w:rStyle w:val="ab"/>
            <w:rFonts w:hint="eastAsia"/>
            <w:noProof/>
          </w:rPr>
          <w:t>系统前期准备</w:t>
        </w:r>
        <w:r w:rsidR="00E95064">
          <w:rPr>
            <w:noProof/>
            <w:webHidden/>
          </w:rPr>
          <w:tab/>
        </w:r>
        <w:r w:rsidR="00E95064">
          <w:rPr>
            <w:noProof/>
            <w:webHidden/>
          </w:rPr>
          <w:fldChar w:fldCharType="begin"/>
        </w:r>
        <w:r w:rsidR="00E95064">
          <w:rPr>
            <w:noProof/>
            <w:webHidden/>
          </w:rPr>
          <w:instrText xml:space="preserve"> PAGEREF _Toc3555156 \h </w:instrText>
        </w:r>
        <w:r w:rsidR="00E95064">
          <w:rPr>
            <w:noProof/>
            <w:webHidden/>
          </w:rPr>
        </w:r>
        <w:r w:rsidR="00E95064">
          <w:rPr>
            <w:noProof/>
            <w:webHidden/>
          </w:rPr>
          <w:fldChar w:fldCharType="separate"/>
        </w:r>
        <w:r w:rsidR="00E95064">
          <w:rPr>
            <w:noProof/>
            <w:webHidden/>
          </w:rPr>
          <w:t>3</w:t>
        </w:r>
        <w:r w:rsidR="00E95064">
          <w:rPr>
            <w:noProof/>
            <w:webHidden/>
          </w:rPr>
          <w:fldChar w:fldCharType="end"/>
        </w:r>
      </w:hyperlink>
    </w:p>
    <w:p w:rsidR="00E95064" w:rsidRDefault="00E9506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555157" w:history="1">
        <w:r w:rsidRPr="0064155E">
          <w:rPr>
            <w:rStyle w:val="ab"/>
            <w:rFonts w:hint="eastAsia"/>
            <w:noProof/>
          </w:rPr>
          <w:t>1.1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浏览器配置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58" w:history="1">
        <w:r w:rsidRPr="0064155E">
          <w:rPr>
            <w:rStyle w:val="ab"/>
            <w:rFonts w:hint="eastAsia"/>
            <w:noProof/>
          </w:rPr>
          <w:t>1.1.1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noProof/>
          </w:rPr>
          <w:t xml:space="preserve"> Internet</w:t>
        </w:r>
        <w:r w:rsidRPr="0064155E">
          <w:rPr>
            <w:rStyle w:val="ab"/>
            <w:rFonts w:hint="eastAsia"/>
            <w:noProof/>
          </w:rPr>
          <w:t>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59" w:history="1">
        <w:r w:rsidRPr="0064155E">
          <w:rPr>
            <w:rStyle w:val="ab"/>
            <w:rFonts w:hint="eastAsia"/>
            <w:noProof/>
          </w:rPr>
          <w:t>1.1.2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关闭拦截工具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3555160" w:history="1">
        <w:r w:rsidRPr="0064155E">
          <w:rPr>
            <w:rStyle w:val="ab"/>
            <w:rFonts w:hint="eastAsia"/>
            <w:noProof/>
          </w:rPr>
          <w:t>二、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政府采购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555161" w:history="1">
        <w:r w:rsidRPr="0064155E">
          <w:rPr>
            <w:rStyle w:val="ab"/>
            <w:rFonts w:hint="eastAsia"/>
            <w:noProof/>
          </w:rPr>
          <w:t>2.1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计划注册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62" w:history="1">
        <w:r w:rsidRPr="0064155E">
          <w:rPr>
            <w:rStyle w:val="ab"/>
            <w:rFonts w:hint="eastAsia"/>
            <w:noProof/>
          </w:rPr>
          <w:t>2.1.1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项目注册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555163" w:history="1">
        <w:r w:rsidRPr="0064155E">
          <w:rPr>
            <w:rStyle w:val="ab"/>
            <w:rFonts w:hint="eastAsia"/>
            <w:noProof/>
          </w:rPr>
          <w:t>2.2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项目管理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64" w:history="1">
        <w:r w:rsidRPr="0064155E">
          <w:rPr>
            <w:rStyle w:val="ab"/>
            <w:rFonts w:hint="eastAsia"/>
            <w:noProof/>
          </w:rPr>
          <w:t>2.2.1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采购预告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555165" w:history="1">
        <w:r w:rsidRPr="0064155E">
          <w:rPr>
            <w:rStyle w:val="ab"/>
            <w:rFonts w:hint="eastAsia"/>
            <w:noProof/>
          </w:rPr>
          <w:t>2.3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开标前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66" w:history="1">
        <w:r w:rsidRPr="0064155E">
          <w:rPr>
            <w:rStyle w:val="ab"/>
            <w:rFonts w:hint="eastAsia"/>
            <w:noProof/>
          </w:rPr>
          <w:t>2.3.1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交易公告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67" w:history="1">
        <w:r w:rsidRPr="0064155E">
          <w:rPr>
            <w:rStyle w:val="ab"/>
            <w:rFonts w:hint="eastAsia"/>
            <w:noProof/>
          </w:rPr>
          <w:t>2.3.2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交易文件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68" w:history="1">
        <w:r w:rsidRPr="0064155E">
          <w:rPr>
            <w:rStyle w:val="ab"/>
            <w:rFonts w:hint="eastAsia"/>
            <w:noProof/>
          </w:rPr>
          <w:t>2.3.3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场地预约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69" w:history="1">
        <w:r w:rsidRPr="0064155E">
          <w:rPr>
            <w:rStyle w:val="ab"/>
            <w:rFonts w:hint="eastAsia"/>
            <w:noProof/>
          </w:rPr>
          <w:t>2.3.4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场地变更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0" w:history="1">
        <w:r w:rsidRPr="0064155E">
          <w:rPr>
            <w:rStyle w:val="ab"/>
            <w:rFonts w:hint="eastAsia"/>
            <w:noProof/>
          </w:rPr>
          <w:t>2.3.5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答疑文件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1" w:history="1">
        <w:r w:rsidRPr="0064155E">
          <w:rPr>
            <w:rStyle w:val="ab"/>
            <w:rFonts w:hint="eastAsia"/>
            <w:noProof/>
          </w:rPr>
          <w:t>2.3.6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变更公告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2" w:history="1">
        <w:r w:rsidRPr="0064155E">
          <w:rPr>
            <w:rStyle w:val="ab"/>
            <w:rFonts w:hint="eastAsia"/>
            <w:noProof/>
          </w:rPr>
          <w:t>2.3.7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提问回复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555173" w:history="1">
        <w:r w:rsidRPr="0064155E">
          <w:rPr>
            <w:rStyle w:val="ab"/>
            <w:rFonts w:hint="eastAsia"/>
            <w:noProof/>
          </w:rPr>
          <w:t>2.4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开标后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4" w:history="1">
        <w:r w:rsidRPr="0064155E">
          <w:rPr>
            <w:rStyle w:val="ab"/>
            <w:rFonts w:hint="eastAsia"/>
            <w:noProof/>
          </w:rPr>
          <w:t>2.4.1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中标公示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5" w:history="1">
        <w:r w:rsidRPr="0064155E">
          <w:rPr>
            <w:rStyle w:val="ab"/>
            <w:rFonts w:hint="eastAsia"/>
            <w:noProof/>
          </w:rPr>
          <w:t>2.4.2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中标通知书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6" w:history="1">
        <w:r w:rsidRPr="0064155E">
          <w:rPr>
            <w:rStyle w:val="ab"/>
            <w:rFonts w:hint="eastAsia"/>
            <w:noProof/>
          </w:rPr>
          <w:t>2.4.3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合同备案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7" w:history="1">
        <w:r w:rsidRPr="0064155E">
          <w:rPr>
            <w:rStyle w:val="ab"/>
            <w:rFonts w:hint="eastAsia"/>
            <w:noProof/>
          </w:rPr>
          <w:t>2.4.4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采购异常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95064" w:rsidRDefault="00E95064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555178" w:history="1">
        <w:r w:rsidRPr="0064155E">
          <w:rPr>
            <w:rStyle w:val="ab"/>
            <w:rFonts w:hint="eastAsia"/>
            <w:noProof/>
          </w:rPr>
          <w:t>2.4.5</w:t>
        </w:r>
        <w:r w:rsidRPr="0064155E">
          <w:rPr>
            <w:rStyle w:val="ab"/>
            <w:rFonts w:hint="eastAsia"/>
            <w:noProof/>
          </w:rPr>
          <w:t>、</w:t>
        </w:r>
        <w:r w:rsidRPr="0064155E">
          <w:rPr>
            <w:rStyle w:val="ab"/>
            <w:rFonts w:hint="eastAsia"/>
            <w:noProof/>
          </w:rPr>
          <w:t xml:space="preserve"> </w:t>
        </w:r>
        <w:r w:rsidRPr="0064155E">
          <w:rPr>
            <w:rStyle w:val="ab"/>
            <w:rFonts w:hint="eastAsia"/>
            <w:noProof/>
          </w:rPr>
          <w:t>标后数据下载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_Toc3555178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D5EC0" w:rsidRDefault="00827146">
      <w:r>
        <w:rPr>
          <w:rFonts w:cs="Calibri"/>
          <w:szCs w:val="20"/>
        </w:rPr>
        <w:fldChar w:fldCharType="end"/>
      </w:r>
      <w:r>
        <w:br w:type="page"/>
      </w:r>
    </w:p>
    <w:p w:rsidR="00AD5EC0" w:rsidRDefault="00827146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843"/>
        <w:gridCol w:w="992"/>
        <w:gridCol w:w="2893"/>
      </w:tblGrid>
      <w:tr w:rsidR="00AD5EC0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AD5EC0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E95064">
            <w:pPr>
              <w:pStyle w:val="13"/>
              <w:jc w:val="center"/>
            </w:pPr>
            <w:r>
              <w:rPr>
                <w:rFonts w:hint="eastAsia"/>
              </w:rPr>
              <w:t>V</w:t>
            </w:r>
            <w: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E95064">
            <w:pPr>
              <w:pStyle w:val="13"/>
            </w:pPr>
            <w:r>
              <w:rPr>
                <w:rFonts w:hint="eastAsia"/>
              </w:rPr>
              <w:t>2019-3-15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AD5EC0">
            <w:pPr>
              <w:pStyle w:val="13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E95064">
            <w:pPr>
              <w:pStyle w:val="13"/>
            </w:pPr>
            <w:proofErr w:type="gramStart"/>
            <w:r>
              <w:rPr>
                <w:rFonts w:hint="eastAsia"/>
              </w:rPr>
              <w:t>王红远</w:t>
            </w:r>
            <w:proofErr w:type="gramEnd"/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AD5EC0">
            <w:pPr>
              <w:pStyle w:val="13"/>
            </w:pPr>
          </w:p>
        </w:tc>
      </w:tr>
      <w:tr w:rsidR="00AD5EC0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AD5EC0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AD5EC0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C0" w:rsidRDefault="00827146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AD5EC0"/>
    <w:p w:rsidR="00AD5EC0" w:rsidRDefault="00827146">
      <w:pPr>
        <w:pStyle w:val="1"/>
      </w:pPr>
      <w:bookmarkStart w:id="0" w:name="_Toc346701609"/>
      <w:bookmarkStart w:id="1" w:name="_Toc346183627"/>
      <w:bookmarkStart w:id="2" w:name="_Toc3555156"/>
      <w:r>
        <w:lastRenderedPageBreak/>
        <w:t>系统前期准备</w:t>
      </w:r>
      <w:bookmarkEnd w:id="0"/>
      <w:bookmarkEnd w:id="1"/>
      <w:bookmarkEnd w:id="2"/>
    </w:p>
    <w:p w:rsidR="00AD5EC0" w:rsidRDefault="00827146">
      <w:pPr>
        <w:pStyle w:val="2"/>
      </w:pPr>
      <w:bookmarkStart w:id="3" w:name="_Toc346183639"/>
      <w:bookmarkStart w:id="4" w:name="_Toc346701621"/>
      <w:bookmarkStart w:id="5" w:name="_Toc3555157"/>
      <w:r>
        <w:t>浏览器配置</w:t>
      </w:r>
      <w:bookmarkEnd w:id="3"/>
      <w:bookmarkEnd w:id="4"/>
      <w:bookmarkEnd w:id="5"/>
    </w:p>
    <w:p w:rsidR="00AD5EC0" w:rsidRDefault="00827146">
      <w:pPr>
        <w:pStyle w:val="3"/>
        <w:ind w:left="1072" w:hanging="1072"/>
      </w:pPr>
      <w:bookmarkStart w:id="6" w:name="_Toc346701622"/>
      <w:bookmarkStart w:id="7" w:name="_Toc346183640"/>
      <w:bookmarkStart w:id="8" w:name="_Toc3555158"/>
      <w:r>
        <w:t>Internet</w:t>
      </w:r>
      <w:r>
        <w:t>选项</w:t>
      </w:r>
      <w:bookmarkEnd w:id="6"/>
      <w:bookmarkEnd w:id="7"/>
      <w:bookmarkEnd w:id="8"/>
    </w:p>
    <w:p w:rsidR="00AD5EC0" w:rsidRDefault="00827146">
      <w:pPr>
        <w:spacing w:line="360" w:lineRule="auto"/>
        <w:ind w:firstLineChars="200" w:firstLine="420"/>
        <w:jc w:val="left"/>
      </w:pPr>
      <w:r>
        <w:t>为了让系统插件能够正常工作，请按照以下步骤进行浏览器的配置。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AD5EC0" w:rsidRDefault="00827146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AD5EC0" w:rsidRDefault="00827146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AD5EC0" w:rsidRDefault="00827146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AD5EC0" w:rsidRDefault="00025B3E">
      <w:pPr>
        <w:spacing w:line="360" w:lineRule="auto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6EC9E1E0" wp14:editId="51EB3CAB">
            <wp:extent cx="4352381" cy="4238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4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AD5EC0" w:rsidRDefault="00827146">
      <w:pPr>
        <w:spacing w:line="360" w:lineRule="auto"/>
        <w:ind w:firstLineChars="200" w:firstLine="420"/>
        <w:jc w:val="left"/>
      </w:pPr>
      <w:r>
        <w:t>输入系统服务器的</w:t>
      </w:r>
      <w:r>
        <w:t>IP</w:t>
      </w:r>
      <w:r>
        <w:t>地址，格式例如：</w:t>
      </w:r>
      <w:r w:rsidR="00025B3E" w:rsidRPr="002A4BB4">
        <w:rPr>
          <w:spacing w:val="4"/>
        </w:rPr>
        <w:t>http://www.zmxggzy.gov.cn</w:t>
      </w:r>
      <w:r w:rsidR="00025B3E">
        <w:rPr>
          <w:spacing w:val="4"/>
        </w:rPr>
        <w:t>:6666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:rsidR="00AD5EC0" w:rsidRDefault="00827146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:rsidR="00AD5EC0" w:rsidRDefault="00827146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D5EC0" w:rsidRDefault="00827146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11" o:spid="_x0000_s1026" type="#_x0000_t62" style="position:absolute;left:0;text-align:left;margin-left:162pt;margin-top:78pt;width:156.6pt;height:24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" adj="-1448,8824" strokecolor="red" strokeweight="1.5pt">
                <v:textbox>
                  <w:txbxContent>
                    <w:p w:rsidR="00AD5EC0" w:rsidRDefault="00827146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文件下载设置，开放文件下载的权限：设置为启用。</w:t>
      </w:r>
    </w:p>
    <w:p w:rsidR="00AD5EC0" w:rsidRDefault="00827146">
      <w:pPr>
        <w:spacing w:line="360" w:lineRule="auto"/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  <w:rPr>
          <w:szCs w:val="21"/>
        </w:rPr>
      </w:pPr>
    </w:p>
    <w:p w:rsidR="00AD5EC0" w:rsidRDefault="00827146">
      <w:pPr>
        <w:pStyle w:val="3"/>
        <w:ind w:left="1072" w:hanging="1072"/>
      </w:pPr>
      <w:bookmarkStart w:id="10" w:name="_Toc346183641"/>
      <w:bookmarkStart w:id="11" w:name="_Toc346701623"/>
      <w:bookmarkStart w:id="12" w:name="_Toc3555159"/>
      <w:r>
        <w:t>关闭拦截工具</w:t>
      </w:r>
      <w:bookmarkEnd w:id="10"/>
      <w:bookmarkEnd w:id="11"/>
      <w:bookmarkEnd w:id="12"/>
    </w:p>
    <w:p w:rsidR="00AD5EC0" w:rsidRDefault="00827146">
      <w:pPr>
        <w:spacing w:line="360" w:lineRule="auto"/>
        <w:ind w:firstLineChars="200" w:firstLine="420"/>
        <w:jc w:val="left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AD5EC0" w:rsidRDefault="00827146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pStyle w:val="IndentNormal"/>
        <w:ind w:firstLineChars="0" w:firstLine="0"/>
        <w:jc w:val="center"/>
      </w:pPr>
    </w:p>
    <w:p w:rsidR="00AD5EC0" w:rsidRDefault="00827146">
      <w:pPr>
        <w:pStyle w:val="1"/>
      </w:pPr>
      <w:bookmarkStart w:id="13" w:name="_Toc20822"/>
      <w:bookmarkStart w:id="14" w:name="_Toc346701624"/>
      <w:bookmarkStart w:id="15" w:name="_Toc3555160"/>
      <w:r>
        <w:t>政府采购</w:t>
      </w:r>
      <w:bookmarkEnd w:id="13"/>
      <w:bookmarkEnd w:id="14"/>
      <w:bookmarkEnd w:id="15"/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、登录交易平台会员端，如下图：</w:t>
      </w:r>
    </w:p>
    <w:p w:rsidR="00AD5EC0" w:rsidRDefault="00827146">
      <w:r>
        <w:rPr>
          <w:noProof/>
        </w:rPr>
        <w:lastRenderedPageBreak/>
        <w:drawing>
          <wp:inline distT="0" distB="0" distL="114300" distR="114300">
            <wp:extent cx="5263515" cy="2081530"/>
            <wp:effectExtent l="0" t="0" r="13335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 w:rsidR="00AD5EC0" w:rsidRDefault="00827146">
      <w:r>
        <w:rPr>
          <w:noProof/>
        </w:rPr>
        <w:drawing>
          <wp:inline distT="0" distB="0" distL="114300" distR="114300">
            <wp:extent cx="5271135" cy="1835150"/>
            <wp:effectExtent l="0" t="0" r="571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/>
    <w:p w:rsidR="00AD5EC0" w:rsidRDefault="00827146">
      <w:pPr>
        <w:pStyle w:val="2"/>
      </w:pPr>
      <w:bookmarkStart w:id="16" w:name="_Toc7115"/>
      <w:bookmarkStart w:id="17" w:name="_Toc346701625"/>
      <w:bookmarkStart w:id="18" w:name="_Toc3555161"/>
      <w:r>
        <w:t>计划注册</w:t>
      </w:r>
      <w:bookmarkEnd w:id="16"/>
      <w:bookmarkEnd w:id="17"/>
      <w:bookmarkEnd w:id="18"/>
    </w:p>
    <w:p w:rsidR="00AD5EC0" w:rsidRDefault="00827146">
      <w:pPr>
        <w:pStyle w:val="3"/>
      </w:pPr>
      <w:bookmarkStart w:id="19" w:name="_Toc346701629"/>
      <w:bookmarkStart w:id="20" w:name="_Toc1872"/>
      <w:bookmarkStart w:id="21" w:name="_Toc3555162"/>
      <w:r>
        <w:t>项目</w:t>
      </w:r>
      <w:bookmarkEnd w:id="19"/>
      <w:bookmarkEnd w:id="20"/>
      <w:r>
        <w:rPr>
          <w:rFonts w:hint="eastAsia"/>
        </w:rPr>
        <w:t>注册</w:t>
      </w:r>
      <w:bookmarkEnd w:id="21"/>
    </w:p>
    <w:p w:rsidR="00AD5EC0" w:rsidRDefault="00827146">
      <w:pPr>
        <w:spacing w:line="360" w:lineRule="auto"/>
        <w:ind w:firstLineChars="200"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计划注册</w:t>
      </w:r>
      <w:r>
        <w:t>—</w:t>
      </w:r>
      <w:r>
        <w:t>项目</w:t>
      </w:r>
      <w:r>
        <w:rPr>
          <w:rFonts w:hint="eastAsia"/>
        </w:rPr>
        <w:t>注册</w:t>
      </w:r>
      <w:r>
        <w:t>”</w:t>
      </w:r>
      <w:r>
        <w:t>，</w:t>
      </w:r>
      <w:r>
        <w:rPr>
          <w:rFonts w:hint="eastAsia"/>
        </w:rPr>
        <w:t>采购代理对采购项目进行管理</w:t>
      </w:r>
      <w:r>
        <w:t>，如下图：</w:t>
      </w:r>
    </w:p>
    <w:p w:rsidR="00AD5EC0" w:rsidRDefault="00827146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4310" cy="1819275"/>
            <wp:effectExtent l="0" t="0" r="254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left="851" w:firstLineChars="0" w:hanging="429"/>
        <w:jc w:val="left"/>
        <w:rPr>
          <w:b/>
        </w:rPr>
      </w:pPr>
      <w:r>
        <w:rPr>
          <w:b/>
        </w:rPr>
        <w:t>新建项目：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“新增项目注册”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 w:rsidR="00AD5EC0" w:rsidRDefault="00827146">
      <w:pPr>
        <w:spacing w:line="360" w:lineRule="auto"/>
        <w:rPr>
          <w:rFonts w:hAnsi="宋体"/>
          <w:color w:val="FF0000"/>
          <w:spacing w:val="4"/>
        </w:rPr>
      </w:pPr>
      <w:r>
        <w:rPr>
          <w:noProof/>
        </w:rPr>
        <w:drawing>
          <wp:inline distT="0" distB="0" distL="114300" distR="114300">
            <wp:extent cx="5271135" cy="2181860"/>
            <wp:effectExtent l="0" t="0" r="5715" b="889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、填写内容中字段“采购单位”后面点击选择，可选择采购单位。</w:t>
      </w:r>
    </w:p>
    <w:p w:rsidR="00AD5EC0" w:rsidRDefault="00827146">
      <w:pPr>
        <w:spacing w:line="360" w:lineRule="auto"/>
        <w:rPr>
          <w:color w:val="FF0000"/>
        </w:rPr>
      </w:pPr>
      <w:r>
        <w:rPr>
          <w:noProof/>
        </w:rPr>
        <w:drawing>
          <wp:inline distT="0" distB="0" distL="114300" distR="114300">
            <wp:extent cx="5266690" cy="2872105"/>
            <wp:effectExtent l="0" t="0" r="10160" b="44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、点击采购方式下拉框选择采购方式：</w:t>
      </w:r>
    </w:p>
    <w:p w:rsidR="00AD5EC0" w:rsidRDefault="00827146">
      <w:pPr>
        <w:spacing w:line="360" w:lineRule="auto"/>
        <w:rPr>
          <w:color w:val="FF0000"/>
        </w:rPr>
      </w:pPr>
      <w:r>
        <w:rPr>
          <w:noProof/>
        </w:rPr>
        <w:drawing>
          <wp:inline distT="0" distB="0" distL="0" distR="0">
            <wp:extent cx="5274310" cy="24110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4</w:t>
      </w:r>
      <w:r>
        <w:t>、</w:t>
      </w:r>
      <w:r>
        <w:rPr>
          <w:rFonts w:hint="eastAsia"/>
        </w:rPr>
        <w:t>点击“添加分包”，输入分包信息：</w:t>
      </w:r>
    </w:p>
    <w:p w:rsidR="00AD5EC0" w:rsidRDefault="00827146">
      <w:pPr>
        <w:spacing w:line="360" w:lineRule="auto"/>
        <w:rPr>
          <w:spacing w:val="4"/>
        </w:rPr>
      </w:pPr>
      <w:r>
        <w:rPr>
          <w:noProof/>
        </w:rPr>
        <w:drawing>
          <wp:inline distT="0" distB="0" distL="114300" distR="114300">
            <wp:extent cx="5269230" cy="1833245"/>
            <wp:effectExtent l="0" t="0" r="7620" b="146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输入分包名称等信息，点击“保存分包”完成添加。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t>、确认无误后，点击</w:t>
      </w:r>
      <w:r>
        <w:rPr>
          <w:rFonts w:hint="eastAsia"/>
        </w:rPr>
        <w:t>“下一步”按钮</w:t>
      </w:r>
      <w:r>
        <w:t>，提交</w:t>
      </w:r>
      <w:r>
        <w:rPr>
          <w:rFonts w:hint="eastAsia"/>
        </w:rPr>
        <w:t>下一步</w:t>
      </w:r>
      <w:r>
        <w:t>审核</w:t>
      </w:r>
      <w:r>
        <w:rPr>
          <w:rFonts w:hint="eastAsia"/>
        </w:rPr>
        <w:t>，如下图：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2245" cy="2160270"/>
            <wp:effectExtent l="0" t="0" r="1460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6</w:t>
      </w:r>
      <w:r>
        <w:t>、</w:t>
      </w:r>
      <w:r>
        <w:rPr>
          <w:rFonts w:hint="eastAsia"/>
        </w:rPr>
        <w:t>点击“提交备案”按钮，提交中心审核，如图：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6055" cy="2105025"/>
            <wp:effectExtent l="0" t="0" r="1079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7</w:t>
      </w:r>
      <w:r>
        <w:rPr>
          <w:rFonts w:hint="eastAsia"/>
        </w:rPr>
        <w:t>、提交审核成功后，如图所示：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4785" cy="1744345"/>
            <wp:effectExtent l="0" t="0" r="12065" b="825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①项目注册提交审核后，可以在“审核状态”列中查看其状态。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②只有处于“编辑中”、“审核未通过”状态的项目注册才可以删除。</w:t>
      </w:r>
    </w:p>
    <w:p w:rsidR="00AD5EC0" w:rsidRDefault="00AD5EC0">
      <w:pPr>
        <w:spacing w:line="360" w:lineRule="auto"/>
      </w:pPr>
    </w:p>
    <w:p w:rsidR="00AD5EC0" w:rsidRDefault="00827146">
      <w:pPr>
        <w:pStyle w:val="2"/>
      </w:pPr>
      <w:bookmarkStart w:id="22" w:name="_Toc3555163"/>
      <w:r>
        <w:rPr>
          <w:rFonts w:hint="eastAsia"/>
        </w:rPr>
        <w:t>项目管理</w:t>
      </w:r>
      <w:bookmarkEnd w:id="22"/>
    </w:p>
    <w:p w:rsidR="00AD5EC0" w:rsidRDefault="00827146">
      <w:pPr>
        <w:pStyle w:val="3"/>
      </w:pPr>
      <w:bookmarkStart w:id="23" w:name="_Toc3555164"/>
      <w:r>
        <w:rPr>
          <w:rFonts w:hint="eastAsia"/>
        </w:rPr>
        <w:t>采购预告</w:t>
      </w:r>
      <w:bookmarkEnd w:id="23"/>
    </w:p>
    <w:p w:rsidR="00AD5EC0" w:rsidRDefault="00827146">
      <w:pPr>
        <w:spacing w:line="360" w:lineRule="auto"/>
        <w:ind w:firstLineChars="200"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 w:rsidR="00AD5EC0" w:rsidRDefault="00827146">
      <w:pPr>
        <w:spacing w:line="360" w:lineRule="auto"/>
        <w:ind w:firstLineChars="200" w:firstLine="422"/>
        <w:jc w:val="left"/>
      </w:pPr>
      <w:r>
        <w:rPr>
          <w:rFonts w:hint="eastAsia"/>
          <w:b/>
        </w:rPr>
        <w:t>流程功能：</w:t>
      </w:r>
      <w:r>
        <w:rPr>
          <w:rFonts w:hint="eastAsia"/>
        </w:rPr>
        <w:t>新增采购预告。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项目管理</w:t>
      </w:r>
      <w:r>
        <w:t>—</w:t>
      </w:r>
      <w:r>
        <w:rPr>
          <w:rFonts w:hint="eastAsia"/>
        </w:rPr>
        <w:t>采购预告</w:t>
      </w:r>
      <w:r>
        <w:t>”</w:t>
      </w:r>
      <w:r>
        <w:t>，</w:t>
      </w:r>
      <w:r>
        <w:rPr>
          <w:rFonts w:hint="eastAsia"/>
        </w:rPr>
        <w:t>采购代理可以发布采购预告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71770" cy="1790700"/>
            <wp:effectExtent l="0" t="0" r="508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jc w:val="left"/>
      </w:pPr>
      <w:r>
        <w:t>新增</w:t>
      </w:r>
      <w:r>
        <w:rPr>
          <w:rFonts w:hint="eastAsia"/>
        </w:rPr>
        <w:t>采购预告</w:t>
      </w:r>
      <w:r>
        <w:t>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“新增采购预告”</w:t>
      </w:r>
      <w:r>
        <w:t>，进入</w:t>
      </w:r>
      <w:r>
        <w:rPr>
          <w:rFonts w:hint="eastAsia"/>
        </w:rPr>
        <w:t>挑选分包</w:t>
      </w:r>
      <w:r>
        <w:t>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196465"/>
            <wp:effectExtent l="0" t="0" r="9525" b="133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proofErr w:type="gramStart"/>
      <w:r>
        <w:rPr>
          <w:rFonts w:hint="eastAsia"/>
        </w:rPr>
        <w:t>勾选所需</w:t>
      </w:r>
      <w:proofErr w:type="gramEnd"/>
      <w:r>
        <w:rPr>
          <w:rFonts w:hint="eastAsia"/>
        </w:rPr>
        <w:t>的分包，</w:t>
      </w:r>
      <w:r>
        <w:t>点击</w:t>
      </w:r>
      <w:r>
        <w:rPr>
          <w:rFonts w:hint="eastAsia"/>
        </w:rPr>
        <w:t>“确认选择”</w:t>
      </w:r>
      <w:r>
        <w:t>，录入所选</w:t>
      </w:r>
      <w:r>
        <w:rPr>
          <w:rFonts w:hint="eastAsia"/>
        </w:rPr>
        <w:t>分包</w:t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、分包录入完成后，</w:t>
      </w:r>
      <w:r>
        <w:t>点击</w:t>
      </w:r>
      <w:r>
        <w:rPr>
          <w:rFonts w:hint="eastAsia"/>
        </w:rPr>
        <w:t>“下一步”按钮</w:t>
      </w:r>
      <w:r>
        <w:t>，进入事项处理页面。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</w:t>
      </w:r>
      <w:r>
        <w:rPr>
          <w:rFonts w:hint="eastAsia"/>
        </w:rPr>
        <w:t>采购预告到</w:t>
      </w:r>
      <w:r>
        <w:t>中心审核。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2183765"/>
            <wp:effectExtent l="0" t="0" r="889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①采购预告提交审核后，可以在“审核状态”列中查看其状态。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②只有处于“编辑中”、“审核未通过”状态的采购预告才可以删除。</w:t>
      </w:r>
    </w:p>
    <w:p w:rsidR="00AD5EC0" w:rsidRDefault="00AD5EC0">
      <w:pPr>
        <w:spacing w:line="360" w:lineRule="auto"/>
        <w:rPr>
          <w:spacing w:val="4"/>
        </w:rPr>
      </w:pPr>
    </w:p>
    <w:p w:rsidR="00AD5EC0" w:rsidRDefault="00827146">
      <w:pPr>
        <w:pStyle w:val="2"/>
      </w:pPr>
      <w:bookmarkStart w:id="24" w:name="_Toc393"/>
      <w:bookmarkStart w:id="25" w:name="_Toc346701640"/>
      <w:bookmarkStart w:id="26" w:name="_Toc3555165"/>
      <w:r>
        <w:t>开标前</w:t>
      </w:r>
      <w:bookmarkEnd w:id="24"/>
      <w:bookmarkEnd w:id="25"/>
      <w:bookmarkEnd w:id="26"/>
    </w:p>
    <w:p w:rsidR="00AD5EC0" w:rsidRDefault="00827146">
      <w:pPr>
        <w:pStyle w:val="3"/>
      </w:pPr>
      <w:bookmarkStart w:id="27" w:name="_Toc346701641"/>
      <w:bookmarkStart w:id="28" w:name="_Toc1934"/>
      <w:bookmarkStart w:id="29" w:name="_Toc3555166"/>
      <w:r>
        <w:rPr>
          <w:rFonts w:hint="eastAsia"/>
        </w:rPr>
        <w:t>交易</w:t>
      </w:r>
      <w:r>
        <w:t>公告</w:t>
      </w:r>
      <w:bookmarkEnd w:id="27"/>
      <w:bookmarkEnd w:id="28"/>
      <w:bookmarkEnd w:id="29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项目计划已经审核通过。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交易</w:t>
      </w:r>
      <w:r>
        <w:t>公告</w:t>
      </w:r>
      <w:r>
        <w:t>”</w:t>
      </w:r>
      <w:r>
        <w:t>，</w:t>
      </w:r>
      <w:r>
        <w:rPr>
          <w:rFonts w:hint="eastAsia"/>
        </w:rPr>
        <w:t>采购代理发布交易</w:t>
      </w:r>
      <w:r>
        <w:t>公告，如下图：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3515" cy="1814195"/>
            <wp:effectExtent l="0" t="0" r="13335" b="146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“新增交易公告”</w:t>
      </w:r>
      <w:r>
        <w:t>按钮，进入标段选择页面。</w:t>
      </w:r>
    </w:p>
    <w:p w:rsidR="00AD5EC0" w:rsidRDefault="00827146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>
            <wp:extent cx="5268595" cy="2185670"/>
            <wp:effectExtent l="0" t="0" r="8255" b="508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188210"/>
            <wp:effectExtent l="0" t="0" r="14605" b="254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①标书付费方式：单发包即为单个分包需要缴纳的标书费用，项目</w:t>
      </w:r>
      <w:proofErr w:type="gramStart"/>
      <w:r>
        <w:rPr>
          <w:rFonts w:hint="eastAsia"/>
          <w:color w:val="FF0000"/>
        </w:rPr>
        <w:t>所有包即为</w:t>
      </w:r>
      <w:proofErr w:type="gramEnd"/>
      <w:r>
        <w:rPr>
          <w:rFonts w:hint="eastAsia"/>
          <w:color w:val="FF0000"/>
        </w:rPr>
        <w:t>缴纳该项</w:t>
      </w:r>
      <w:r>
        <w:rPr>
          <w:rFonts w:hint="eastAsia"/>
          <w:color w:val="FF0000"/>
        </w:rPr>
        <w:lastRenderedPageBreak/>
        <w:t>目</w:t>
      </w:r>
      <w:proofErr w:type="gramStart"/>
      <w:r>
        <w:rPr>
          <w:rFonts w:hint="eastAsia"/>
          <w:color w:val="FF0000"/>
        </w:rPr>
        <w:t>下所以</w:t>
      </w:r>
      <w:proofErr w:type="gramEnd"/>
      <w:r>
        <w:rPr>
          <w:rFonts w:hint="eastAsia"/>
          <w:color w:val="FF0000"/>
        </w:rPr>
        <w:t>分包的标书费用。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②是否限制注册资金：选择是，弹出注册金输入选项，此时低于该注册金的供应商无法报名。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③是否网上报名：选择是，则供应商可以网上报名；选择否，只能中心端报名。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④企业资质：设定相应的企业资质，对报名的供应商进行限制，对于未满足指定资质的供应商，将无法报名。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输入相关公告信息后，点击</w:t>
      </w:r>
      <w:r>
        <w:rPr>
          <w:rFonts w:hint="eastAsia"/>
        </w:rPr>
        <w:t>“下一步”</w:t>
      </w:r>
      <w:r>
        <w:t>按钮进入事项处理页面。</w:t>
      </w:r>
    </w:p>
    <w:p w:rsidR="00AD5EC0" w:rsidRDefault="00827146">
      <w:pPr>
        <w:spacing w:line="360" w:lineRule="auto"/>
        <w:rPr>
          <w:spacing w:val="4"/>
        </w:rPr>
      </w:pPr>
      <w:r>
        <w:rPr>
          <w:noProof/>
        </w:rPr>
        <w:drawing>
          <wp:inline distT="0" distB="0" distL="114300" distR="114300">
            <wp:extent cx="5269230" cy="2190115"/>
            <wp:effectExtent l="0" t="0" r="762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pStyle w:val="3"/>
      </w:pPr>
      <w:bookmarkStart w:id="30" w:name="_Toc346701643"/>
      <w:bookmarkStart w:id="31" w:name="_Toc28461"/>
      <w:bookmarkStart w:id="32" w:name="_Toc3555167"/>
      <w:r>
        <w:rPr>
          <w:rFonts w:hint="eastAsia"/>
        </w:rPr>
        <w:t>交易</w:t>
      </w:r>
      <w:r>
        <w:t>文件</w:t>
      </w:r>
      <w:bookmarkEnd w:id="30"/>
      <w:bookmarkEnd w:id="31"/>
      <w:bookmarkEnd w:id="32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交易公告已经审核通过。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新增交易文件。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交易</w:t>
      </w:r>
      <w:r>
        <w:t>文件</w:t>
      </w:r>
      <w:r>
        <w:t>”</w:t>
      </w:r>
      <w:r>
        <w:t>，</w:t>
      </w:r>
      <w:r>
        <w:rPr>
          <w:rFonts w:hint="eastAsia"/>
        </w:rPr>
        <w:t>采购代理</w:t>
      </w:r>
      <w:r>
        <w:t>发布</w:t>
      </w:r>
      <w:r>
        <w:rPr>
          <w:rFonts w:hint="eastAsia"/>
        </w:rPr>
        <w:t>交易文件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1803400"/>
            <wp:effectExtent l="0" t="0" r="10795" b="635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新增招标文件：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“新增招标文件”</w:t>
      </w:r>
      <w:r>
        <w:t>按钮，进入标段选择页面。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1135" cy="2173605"/>
            <wp:effectExtent l="0" t="0" r="5715" b="17145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选择</w:t>
      </w:r>
      <w:r>
        <w:t>所需的标段，点击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、输入相关招标文件信息后，点击“下一步”按钮进入事项处理页面。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169795"/>
            <wp:effectExtent l="0" t="0" r="5715" b="190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，进入招标文件上传页面。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1922780"/>
            <wp:effectExtent l="0" t="0" r="10795" b="127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点击</w:t>
      </w:r>
      <w:r>
        <w:rPr>
          <w:rFonts w:hint="eastAsia"/>
        </w:rPr>
        <w:t>“选择电子件上传”</w:t>
      </w:r>
      <w:r>
        <w:t>按钮，上传招标文件。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2174240"/>
            <wp:effectExtent l="0" t="0" r="7620" b="1651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①招标文件提交审核后，可以在“审核状态”列中查看其状态。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②只有处于“编辑中”、“审核未通过”状态的招标文件才可以删除。</w:t>
      </w:r>
    </w:p>
    <w:p w:rsidR="00AD5EC0" w:rsidRDefault="00AD5EC0">
      <w:pPr>
        <w:spacing w:line="360" w:lineRule="auto"/>
        <w:jc w:val="left"/>
        <w:rPr>
          <w:spacing w:val="4"/>
        </w:rPr>
      </w:pPr>
    </w:p>
    <w:p w:rsidR="00AD5EC0" w:rsidRDefault="00827146">
      <w:pPr>
        <w:pStyle w:val="3"/>
      </w:pPr>
      <w:bookmarkStart w:id="33" w:name="_Toc3555168"/>
      <w:r>
        <w:t>场地预约</w:t>
      </w:r>
      <w:bookmarkEnd w:id="33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场地预约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1793875"/>
            <wp:effectExtent l="0" t="0" r="14605" b="15875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3515" cy="2190750"/>
            <wp:effectExtent l="0" t="0" r="13335" b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192020"/>
            <wp:effectExtent l="0" t="0" r="14605" b="1778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、输入</w:t>
      </w:r>
      <w:r>
        <w:t>开标场地等信息，点击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，如图：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229485"/>
            <wp:effectExtent l="0" t="0" r="10160" b="1841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lastRenderedPageBreak/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 w:rsidR="00AD5EC0" w:rsidRDefault="00827146">
      <w:pPr>
        <w:pStyle w:val="3"/>
      </w:pPr>
      <w:bookmarkStart w:id="34" w:name="_Toc3555169"/>
      <w:r>
        <w:t>场地</w:t>
      </w:r>
      <w:r>
        <w:rPr>
          <w:rFonts w:hint="eastAsia"/>
        </w:rPr>
        <w:t>变更</w:t>
      </w:r>
      <w:bookmarkEnd w:id="34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新增场地变更。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场地变更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场地进行变更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1753870"/>
            <wp:effectExtent l="0" t="0" r="4445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“新增开评标场地变更”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2181860"/>
            <wp:effectExtent l="0" t="0" r="825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勾选所需标段，点击</w:t>
      </w:r>
      <w:r>
        <w:rPr>
          <w:rFonts w:hint="eastAsia"/>
        </w:rPr>
        <w:t>“确</w:t>
      </w:r>
      <w:r>
        <w:rPr>
          <w:rFonts w:hint="eastAsia"/>
        </w:rPr>
        <w:t>定选择”</w:t>
      </w:r>
      <w:r>
        <w:t>按钮，</w:t>
      </w:r>
      <w:r>
        <w:rPr>
          <w:rFonts w:hint="eastAsia"/>
        </w:rPr>
        <w:t>进入开评标场地变更页面，如图：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3515" cy="2134870"/>
            <wp:effectExtent l="0" t="0" r="1333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、输入</w:t>
      </w:r>
      <w:r>
        <w:t>开标场地等信息，点击</w:t>
      </w:r>
      <w:r>
        <w:rPr>
          <w:rFonts w:hint="eastAsia"/>
        </w:rPr>
        <w:t>“招标办备案”</w:t>
      </w:r>
      <w:r>
        <w:t>按钮</w:t>
      </w:r>
      <w:r>
        <w:rPr>
          <w:rFonts w:hint="eastAsia"/>
        </w:rPr>
        <w:t>，如图：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045335"/>
            <wp:effectExtent l="0" t="0" r="1079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①场地变更提交审核后，可以在“审核状态”列中查看其状态。</w:t>
      </w:r>
    </w:p>
    <w:p w:rsidR="00AD5EC0" w:rsidRDefault="00827146">
      <w:pPr>
        <w:pStyle w:val="3"/>
      </w:pPr>
      <w:bookmarkStart w:id="35" w:name="_Toc346701645"/>
      <w:bookmarkStart w:id="36" w:name="_Toc3555170"/>
      <w:r>
        <w:t>答疑文件</w:t>
      </w:r>
      <w:bookmarkEnd w:id="35"/>
      <w:bookmarkEnd w:id="36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t>答疑文件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可以对招标文件进行答疑操作，如下图：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1790700"/>
            <wp:effectExtent l="0" t="0" r="9525" b="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bookmarkStart w:id="37" w:name="_Toc25718"/>
      <w:r>
        <w:rPr>
          <w:b/>
        </w:rPr>
        <w:t>新增答疑文件：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194560"/>
            <wp:effectExtent l="0" t="0" r="10160" b="1524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4150" cy="2179955"/>
            <wp:effectExtent l="0" t="0" r="12700" b="1079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答疑文件信息后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055" cy="2184400"/>
            <wp:effectExtent l="0" t="0" r="10795" b="635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，进入答疑文件上传页面。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1991995"/>
            <wp:effectExtent l="0" t="0" r="8890" b="825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点击</w:t>
      </w:r>
      <w:r>
        <w:rPr>
          <w:rFonts w:hint="eastAsia"/>
        </w:rPr>
        <w:t>“选择文件”</w:t>
      </w:r>
      <w:r>
        <w:t>按钮，上传答疑文件。</w:t>
      </w:r>
      <w:bookmarkStart w:id="38" w:name="_Toc346701646"/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 w:rsidR="00AD5EC0" w:rsidRDefault="00AD5EC0">
      <w:pPr>
        <w:spacing w:line="360" w:lineRule="auto"/>
        <w:ind w:left="436"/>
        <w:jc w:val="left"/>
        <w:rPr>
          <w:color w:val="FF0000"/>
          <w:spacing w:val="4"/>
        </w:rPr>
      </w:pPr>
    </w:p>
    <w:p w:rsidR="00AD5EC0" w:rsidRDefault="00827146">
      <w:pPr>
        <w:pStyle w:val="3"/>
      </w:pPr>
      <w:bookmarkStart w:id="39" w:name="_Toc3555171"/>
      <w:bookmarkEnd w:id="37"/>
      <w:bookmarkEnd w:id="38"/>
      <w:r>
        <w:rPr>
          <w:rFonts w:hint="eastAsia"/>
        </w:rPr>
        <w:t>变更公告</w:t>
      </w:r>
      <w:bookmarkEnd w:id="39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变更公告</w:t>
      </w:r>
      <w:r>
        <w:t>”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055" cy="1802130"/>
            <wp:effectExtent l="0" t="0" r="10795" b="7620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219960"/>
            <wp:effectExtent l="0" t="0" r="10795" b="8890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5420" cy="2139315"/>
            <wp:effectExtent l="0" t="0" r="11430" b="13335"/>
            <wp:docPr id="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71770" cy="2178685"/>
            <wp:effectExtent l="0" t="0" r="5080" b="1206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注：点击相关附件中“点击签章”链接，进行变更公告签章。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 w:rsidR="00AD5EC0" w:rsidRDefault="00AD5EC0">
      <w:pPr>
        <w:spacing w:line="360" w:lineRule="auto"/>
      </w:pPr>
    </w:p>
    <w:p w:rsidR="00AD5EC0" w:rsidRDefault="00827146">
      <w:pPr>
        <w:pStyle w:val="3"/>
      </w:pPr>
      <w:bookmarkStart w:id="40" w:name="_Toc3555172"/>
      <w:r>
        <w:rPr>
          <w:rFonts w:hint="eastAsia"/>
        </w:rPr>
        <w:t>提问回复</w:t>
      </w:r>
      <w:bookmarkEnd w:id="40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项目审核通过。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采购代理对标段信息进行提问。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开标前</w:t>
      </w:r>
      <w:r>
        <w:t>—</w:t>
      </w:r>
      <w:r>
        <w:rPr>
          <w:rFonts w:hint="eastAsia"/>
        </w:rPr>
        <w:t>提问回复</w:t>
      </w:r>
      <w:r>
        <w:t>”</w:t>
      </w:r>
      <w:r>
        <w:t>，</w:t>
      </w:r>
      <w:r>
        <w:rPr>
          <w:rFonts w:hint="eastAsia"/>
        </w:rPr>
        <w:t>进入采购代理提问回复页面</w:t>
      </w:r>
      <w:r>
        <w:t>，如下图：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3515" cy="1783080"/>
            <wp:effectExtent l="0" t="0" r="13335" b="7620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回答列“回答”</w:t>
      </w:r>
      <w:r>
        <w:t>按钮，进入</w:t>
      </w:r>
      <w:r>
        <w:rPr>
          <w:rFonts w:hint="eastAsia"/>
        </w:rPr>
        <w:t>分包问题回复页面，如图：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5420" cy="2143125"/>
            <wp:effectExtent l="0" t="0" r="11430" b="952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注：分包问题回复，选择未解答状态的分包进行问题回复。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、录入问题答复信息后</w:t>
      </w:r>
      <w:r>
        <w:t>，点击</w:t>
      </w:r>
      <w:r>
        <w:rPr>
          <w:rFonts w:hint="eastAsia"/>
        </w:rPr>
        <w:t>“问题答复”</w:t>
      </w:r>
      <w:r>
        <w:t>按钮，完成</w:t>
      </w:r>
      <w:r>
        <w:rPr>
          <w:rFonts w:hint="eastAsia"/>
        </w:rPr>
        <w:t>问题答复，如图：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7325" cy="1767205"/>
            <wp:effectExtent l="0" t="0" r="9525" b="4445"/>
            <wp:docPr id="7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  <w:jc w:val="left"/>
        <w:rPr>
          <w:spacing w:val="4"/>
        </w:rPr>
      </w:pPr>
    </w:p>
    <w:p w:rsidR="00AD5EC0" w:rsidRDefault="00827146">
      <w:pPr>
        <w:pStyle w:val="2"/>
      </w:pPr>
      <w:bookmarkStart w:id="41" w:name="_Toc15586"/>
      <w:bookmarkStart w:id="42" w:name="_Toc346701648"/>
      <w:bookmarkStart w:id="43" w:name="_Toc3555173"/>
      <w:r>
        <w:t>开标后</w:t>
      </w:r>
      <w:bookmarkEnd w:id="41"/>
      <w:bookmarkEnd w:id="42"/>
      <w:bookmarkEnd w:id="43"/>
    </w:p>
    <w:p w:rsidR="00AD5EC0" w:rsidRDefault="00827146">
      <w:pPr>
        <w:pStyle w:val="3"/>
      </w:pPr>
      <w:bookmarkStart w:id="44" w:name="_Toc346701650"/>
      <w:bookmarkStart w:id="45" w:name="_Toc1382"/>
      <w:bookmarkStart w:id="46" w:name="_Toc3555174"/>
      <w:r>
        <w:t>中标公示</w:t>
      </w:r>
      <w:bookmarkEnd w:id="44"/>
      <w:bookmarkEnd w:id="45"/>
      <w:bookmarkEnd w:id="46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t>中标公示</w:t>
      </w:r>
      <w:r>
        <w:t>”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3515" cy="1802130"/>
            <wp:effectExtent l="0" t="0" r="13335" b="7620"/>
            <wp:docPr id="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183130"/>
            <wp:effectExtent l="0" t="0" r="10160" b="7620"/>
            <wp:docPr id="7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201545"/>
            <wp:effectExtent l="0" t="0" r="10160" b="8255"/>
            <wp:docPr id="7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输入相关中标公告信息，并选择中标单位及价格后，点击</w:t>
      </w:r>
      <w:r>
        <w:rPr>
          <w:rFonts w:hint="eastAsia"/>
        </w:rPr>
        <w:t>“下一步”</w:t>
      </w:r>
      <w:r>
        <w:t>按钮进入事项处理页面。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5420" cy="2155190"/>
            <wp:effectExtent l="0" t="0" r="11430" b="16510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2211705"/>
            <wp:effectExtent l="0" t="0" r="8890" b="1714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注：中标单位需要供应商或中心端进行投标报名，且开标时间已过才能选择到。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、点击“点击签章”链接，为中标公示进行电子签章，如下图：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0" distR="0">
            <wp:extent cx="5274310" cy="253365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确认无误后，点击</w:t>
      </w:r>
      <w:r>
        <w:rPr>
          <w:rFonts w:hint="eastAsia"/>
        </w:rPr>
        <w:t>“提交备案”</w:t>
      </w:r>
      <w:r>
        <w:t>按钮，提交中心审核。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 w:rsidR="00AD5EC0" w:rsidRDefault="00AD5EC0">
      <w:pPr>
        <w:spacing w:line="360" w:lineRule="auto"/>
        <w:jc w:val="left"/>
        <w:rPr>
          <w:spacing w:val="4"/>
        </w:rPr>
      </w:pPr>
    </w:p>
    <w:p w:rsidR="00AD5EC0" w:rsidRDefault="00827146">
      <w:pPr>
        <w:pStyle w:val="3"/>
      </w:pPr>
      <w:bookmarkStart w:id="47" w:name="_Toc346701651"/>
      <w:bookmarkStart w:id="48" w:name="_Toc3555175"/>
      <w:r>
        <w:t>中标通知书</w:t>
      </w:r>
      <w:bookmarkEnd w:id="47"/>
      <w:bookmarkEnd w:id="48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中标公示已经审核通过。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新增中标通知书。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t>中标通知书</w:t>
      </w:r>
      <w:r>
        <w:t>”</w:t>
      </w:r>
      <w:r>
        <w:t>，如下图：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3515" cy="1791970"/>
            <wp:effectExtent l="0" t="0" r="13335" b="17780"/>
            <wp:docPr id="8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  <w:rPr>
          <w:b/>
        </w:rPr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“新增中标通知书”</w:t>
      </w:r>
      <w:r>
        <w:t>按钮，进入标段选择页面。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1936750"/>
            <wp:effectExtent l="0" t="0" r="8255" b="6350"/>
            <wp:docPr id="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合同签订起止日期</w:t>
      </w:r>
      <w:r>
        <w:t>后，点击</w:t>
      </w:r>
      <w:r>
        <w:rPr>
          <w:rFonts w:hint="eastAsia"/>
        </w:rPr>
        <w:t>“下一步”</w:t>
      </w:r>
      <w:r>
        <w:t>按钮进入事项处理页面。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、点击“提交备案”按钮，提交中标通知书到中心审核。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182495"/>
            <wp:effectExtent l="0" t="0" r="9525" b="8255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、点击“点击生成”链接，进入中标通知书页面。如下图：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0" distR="0">
            <wp:extent cx="5274310" cy="2254250"/>
            <wp:effectExtent l="1905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color w:val="FF0000"/>
        </w:rPr>
        <w:t>点击</w:t>
      </w:r>
      <w:r>
        <w:rPr>
          <w:rFonts w:hint="eastAsia"/>
          <w:color w:val="FF0000"/>
        </w:rPr>
        <w:t>“提交备案”</w:t>
      </w:r>
      <w:r>
        <w:rPr>
          <w:color w:val="FF0000"/>
        </w:rPr>
        <w:t>按钮，提交中心审核。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②中标通知书提交审核后，可以在“审核状态”列中查看其状态。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③只有处于“编辑中”、“审核未通过”状态的中标通知书才可以删除。</w:t>
      </w:r>
    </w:p>
    <w:p w:rsidR="00AD5EC0" w:rsidRDefault="00AD5EC0">
      <w:pPr>
        <w:spacing w:line="360" w:lineRule="auto"/>
      </w:pPr>
    </w:p>
    <w:p w:rsidR="00AD5EC0" w:rsidRDefault="00827146">
      <w:pPr>
        <w:pStyle w:val="3"/>
      </w:pPr>
      <w:bookmarkStart w:id="49" w:name="_Toc3555176"/>
      <w:r>
        <w:rPr>
          <w:rFonts w:hint="eastAsia"/>
        </w:rPr>
        <w:t>合同备案</w:t>
      </w:r>
      <w:bookmarkEnd w:id="49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中标通知书已经审核通过。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新增采购合同备案信息。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rPr>
          <w:rFonts w:hint="eastAsia"/>
        </w:rPr>
        <w:t>合同备案</w:t>
      </w:r>
      <w:r>
        <w:t>”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2405" cy="1671320"/>
            <wp:effectExtent l="0" t="0" r="4445" b="5080"/>
            <wp:docPr id="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、点击“新增合同备案”按钮，进入分包选择页面：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148840"/>
            <wp:effectExtent l="0" t="0" r="9525" b="3810"/>
            <wp:docPr id="8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2212340"/>
            <wp:effectExtent l="0" t="0" r="10795" b="1651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、输入合同备案信息后</w:t>
      </w:r>
      <w:r>
        <w:t>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，进入事物处理页面，如下图：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6055" cy="2212340"/>
            <wp:effectExtent l="0" t="0" r="10795" b="16510"/>
            <wp:docPr id="9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、确认信息无误后，点击“提交备案”按钮，提交合同备案中心审核。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①合同备案提交审核后，可以在“审核状态”列中查看其状态。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②只有处于“编辑中”、“审核未通过”状态的合同备案才可以删除。</w:t>
      </w:r>
    </w:p>
    <w:p w:rsidR="00AD5EC0" w:rsidRDefault="00AD5EC0">
      <w:pPr>
        <w:spacing w:line="360" w:lineRule="auto"/>
        <w:jc w:val="left"/>
        <w:rPr>
          <w:spacing w:val="4"/>
        </w:rPr>
      </w:pPr>
    </w:p>
    <w:p w:rsidR="00AD5EC0" w:rsidRDefault="00827146">
      <w:pPr>
        <w:pStyle w:val="3"/>
      </w:pPr>
      <w:bookmarkStart w:id="50" w:name="_Toc3555177"/>
      <w:r>
        <w:rPr>
          <w:rFonts w:hint="eastAsia"/>
        </w:rPr>
        <w:t>采购异常</w:t>
      </w:r>
      <w:bookmarkEnd w:id="50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提交采购异常信息。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rPr>
          <w:rFonts w:hint="eastAsia"/>
        </w:rPr>
        <w:t>采购异常</w:t>
      </w:r>
      <w:r>
        <w:t>”</w:t>
      </w:r>
      <w:r>
        <w:t>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4785" cy="1787525"/>
            <wp:effectExtent l="0" t="0" r="12065" b="3175"/>
            <wp:docPr id="9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p w:rsidR="00AD5EC0" w:rsidRDefault="00827146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新增异常</w:t>
      </w:r>
    </w:p>
    <w:p w:rsidR="00AD5EC0" w:rsidRDefault="00827146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“新增异常”</w:t>
      </w:r>
      <w:r>
        <w:t>按钮，进入标段选择页面。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184400"/>
            <wp:effectExtent l="0" t="0" r="6350" b="6350"/>
            <wp:docPr id="9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、异常类型分为现场变更、重新招标、延后变更</w:t>
      </w:r>
      <w:r>
        <w:rPr>
          <w:rFonts w:hint="eastAsia"/>
        </w:rPr>
        <w:t>3</w:t>
      </w:r>
      <w:r>
        <w:rPr>
          <w:rFonts w:hint="eastAsia"/>
        </w:rPr>
        <w:t>种方式，现场变更：直接变更招标方式，继续之后的流程；重新招标：标段以原招标方式重新预约场地，发布公告；延后变更：变更招标方式后重新预约场地，发布公告。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选择</w:t>
      </w:r>
      <w:r>
        <w:rPr>
          <w:rFonts w:hint="eastAsia"/>
        </w:rPr>
        <w:t>变更后采购方式，填写</w:t>
      </w:r>
      <w:r>
        <w:t>异常</w:t>
      </w:r>
      <w:r>
        <w:rPr>
          <w:rFonts w:hint="eastAsia"/>
        </w:rPr>
        <w:t>原因等</w:t>
      </w:r>
      <w:r>
        <w:t>信息，点击</w:t>
      </w:r>
      <w:r>
        <w:rPr>
          <w:rFonts w:hint="eastAsia"/>
        </w:rPr>
        <w:t>“下一步”</w:t>
      </w:r>
      <w:r>
        <w:t>按钮，进入事项处理页面。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2228215"/>
            <wp:effectExtent l="0" t="0" r="6350" b="635"/>
            <wp:docPr id="9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注：是否复制已报名单位，如勾选，之前报名的单位信息将在变更招标方式后保留。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</w:t>
      </w:r>
      <w:r>
        <w:rPr>
          <w:rFonts w:hint="eastAsia"/>
        </w:rPr>
        <w:t>重新招标相关电子件</w:t>
      </w:r>
      <w:r>
        <w:t>上传页面。</w:t>
      </w:r>
    </w:p>
    <w:p w:rsidR="00AD5EC0" w:rsidRDefault="0082714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5420" cy="2026285"/>
            <wp:effectExtent l="0" t="0" r="11430" b="12065"/>
            <wp:docPr id="9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t>按提示，点击</w:t>
      </w:r>
      <w:r>
        <w:rPr>
          <w:rFonts w:hint="eastAsia"/>
        </w:rPr>
        <w:t>“选择电子件上传”</w:t>
      </w:r>
      <w:r>
        <w:t>按钮，上传</w:t>
      </w:r>
      <w:r>
        <w:rPr>
          <w:rFonts w:hint="eastAsia"/>
        </w:rPr>
        <w:t>新招标相关电子件。</w:t>
      </w:r>
      <w:r>
        <w:t>点击</w:t>
      </w:r>
      <w:r>
        <w:rPr>
          <w:rFonts w:hint="eastAsia"/>
        </w:rPr>
        <w:t>“提交备案”</w:t>
      </w:r>
      <w:r>
        <w:t>按钮，提交中心审核</w:t>
      </w:r>
      <w:r>
        <w:rPr>
          <w:rFonts w:hint="eastAsia"/>
        </w:rPr>
        <w:t>。完成新增操作。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、点击“提交审核”按钮，提交采购异常至中心端审核，如下图：</w:t>
      </w:r>
    </w:p>
    <w:p w:rsidR="00AD5EC0" w:rsidRDefault="00827146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190750"/>
            <wp:effectExtent l="0" t="0" r="9525" b="0"/>
            <wp:docPr id="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①采购异常提交审核后，可以在“审核状态”列中查看其状态。</w:t>
      </w:r>
    </w:p>
    <w:p w:rsidR="00AD5EC0" w:rsidRDefault="0082714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②只有处于“编辑中”、“审核未通过”状态的采购异常才可以删除。</w:t>
      </w:r>
    </w:p>
    <w:p w:rsidR="00AD5EC0" w:rsidRDefault="00827146">
      <w:pPr>
        <w:pStyle w:val="3"/>
      </w:pPr>
      <w:bookmarkStart w:id="51" w:name="_Toc3555178"/>
      <w:r>
        <w:rPr>
          <w:rFonts w:hint="eastAsia"/>
        </w:rPr>
        <w:t>标后数据下载</w:t>
      </w:r>
      <w:bookmarkEnd w:id="51"/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招标文件已经审核通过，开标时间已过。</w:t>
      </w:r>
    </w:p>
    <w:p w:rsidR="00AD5EC0" w:rsidRDefault="00827146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下载电子件数据。</w:t>
      </w:r>
    </w:p>
    <w:p w:rsidR="00AD5EC0" w:rsidRDefault="00827146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t>开标后</w:t>
      </w:r>
      <w:r>
        <w:t>—</w:t>
      </w:r>
      <w:r>
        <w:rPr>
          <w:rFonts w:hint="eastAsia"/>
        </w:rPr>
        <w:t>标后数据下载</w:t>
      </w:r>
      <w:r>
        <w:t>”</w:t>
      </w:r>
      <w:r>
        <w:t>，如下图：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9865" cy="1795780"/>
            <wp:effectExtent l="0" t="0" r="6985" b="13970"/>
            <wp:docPr id="9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、点击下载列“下载”按钮，弹出下载提示，打包下载分包电子档案件，如图：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3515" cy="1796415"/>
            <wp:effectExtent l="0" t="0" r="13335" b="13335"/>
            <wp:docPr id="10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827146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、点击重新下载列“下载”按钮，弹出下载提示，重新打包下载分包电子档案件，如图：</w:t>
      </w:r>
    </w:p>
    <w:p w:rsidR="00AD5EC0" w:rsidRDefault="00827146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3515" cy="1705610"/>
            <wp:effectExtent l="0" t="0" r="13335" b="8890"/>
            <wp:docPr id="10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EC0" w:rsidRDefault="00AD5EC0">
      <w:pPr>
        <w:spacing w:line="360" w:lineRule="auto"/>
      </w:pPr>
    </w:p>
    <w:sectPr w:rsidR="00AD5EC0">
      <w:headerReference w:type="default" r:id="rId80"/>
      <w:footerReference w:type="default" r:id="rId81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146" w:rsidRDefault="00827146">
      <w:r>
        <w:separator/>
      </w:r>
    </w:p>
  </w:endnote>
  <w:endnote w:type="continuationSeparator" w:id="0">
    <w:p w:rsidR="00827146" w:rsidRDefault="00827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EC0" w:rsidRDefault="00827146">
    <w:pPr>
      <w:pStyle w:val="a7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rPr>
        <w:rFonts w:hint="eastAsia"/>
      </w:rPr>
      <w:t xml:space="preserve">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025B3E">
      <w:rPr>
        <w:noProof/>
      </w:rPr>
      <w:t>33</w:t>
    </w:r>
    <w:r>
      <w:fldChar w:fldCharType="end"/>
    </w:r>
    <w:r>
      <w:rPr>
        <w:lang w:val="zh-CN"/>
      </w:rPr>
      <w:t xml:space="preserve"> </w:t>
    </w:r>
    <w:r>
      <w:rPr>
        <w:lang w:val="zh-CN"/>
      </w:rPr>
      <w:t>/</w:t>
    </w:r>
    <w:r>
      <w:rPr>
        <w:rFonts w:hint="eastAsia"/>
      </w:rPr>
      <w:t>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146" w:rsidRDefault="00827146">
      <w:r>
        <w:separator/>
      </w:r>
    </w:p>
  </w:footnote>
  <w:footnote w:type="continuationSeparator" w:id="0">
    <w:p w:rsidR="00827146" w:rsidRDefault="00827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EC0" w:rsidRDefault="00827146">
    <w:pPr>
      <w:pStyle w:val="a8"/>
      <w:pBdr>
        <w:bottom w:val="thickThinSmallGap" w:sz="24" w:space="1" w:color="622423"/>
      </w:pBdr>
      <w:jc w:val="left"/>
      <w:rPr>
        <w:rFonts w:ascii="Cambria" w:hAnsi="Cambria"/>
      </w:rPr>
    </w:pP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94C"/>
    <w:rsid w:val="00025B3E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20008"/>
    <w:rsid w:val="003215EB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27146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D5EC0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95064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549"/>
    <w:rsid w:val="00FD5AE4"/>
    <w:rsid w:val="00FD6DE7"/>
    <w:rsid w:val="057972AB"/>
    <w:rsid w:val="10AE7F7F"/>
    <w:rsid w:val="12AD3987"/>
    <w:rsid w:val="149D62F8"/>
    <w:rsid w:val="17C57D34"/>
    <w:rsid w:val="1C6C7D4D"/>
    <w:rsid w:val="2F6D06B3"/>
    <w:rsid w:val="2F7A5EF2"/>
    <w:rsid w:val="325D3DFA"/>
    <w:rsid w:val="45C41554"/>
    <w:rsid w:val="490A0325"/>
    <w:rsid w:val="4D4168A5"/>
    <w:rsid w:val="4E1A5F34"/>
    <w:rsid w:val="4F485D60"/>
    <w:rsid w:val="533F4C1D"/>
    <w:rsid w:val="55090D36"/>
    <w:rsid w:val="5F4A7FEA"/>
    <w:rsid w:val="6A0067D8"/>
    <w:rsid w:val="6B1E1B49"/>
    <w:rsid w:val="6E5D2598"/>
    <w:rsid w:val="7DBA1955"/>
    <w:rsid w:val="7FC63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4641851-8AC5-4BAA-A24A-99BCCE1A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a5">
    <w:name w:val="Body Text Indent"/>
    <w:basedOn w:val="a"/>
    <w:link w:val="Char1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9">
    <w:name w:val="Title"/>
    <w:basedOn w:val="a"/>
    <w:next w:val="a"/>
    <w:link w:val="Char5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4"/>
    <w:next w:val="a4"/>
    <w:link w:val="Char6"/>
    <w:uiPriority w:val="99"/>
    <w:unhideWhenUsed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4">
    <w:name w:val="页眉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缩进 Char"/>
    <w:basedOn w:val="a0"/>
    <w:link w:val="a5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6Char0">
    <w:name w:val="标题6 Char"/>
    <w:basedOn w:val="6Char"/>
    <w:link w:val="61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5">
    <w:name w:val="标题 Char"/>
    <w:basedOn w:val="a0"/>
    <w:link w:val="a9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sz w:val="24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批注主题 Char"/>
    <w:basedOn w:val="Char0"/>
    <w:link w:val="aa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91E958-EA1B-4E69-A57F-6E2D57AF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980</Words>
  <Characters>5586</Characters>
  <Application>Microsoft Office Word</Application>
  <DocSecurity>0</DocSecurity>
  <Lines>46</Lines>
  <Paragraphs>13</Paragraphs>
  <ScaleCrop>false</ScaleCrop>
  <Company>Epoint</Company>
  <LinksUpToDate>false</LinksUpToDate>
  <CharactersWithSpaces>6553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王红远</cp:lastModifiedBy>
  <cp:revision>170</cp:revision>
  <dcterms:created xsi:type="dcterms:W3CDTF">2014-05-06T06:50:00Z</dcterms:created>
  <dcterms:modified xsi:type="dcterms:W3CDTF">2019-03-15T07:12:00Z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